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1" w:type="dxa"/>
        <w:tblLook w:val="04A0" w:firstRow="1" w:lastRow="0" w:firstColumn="1" w:lastColumn="0" w:noHBand="0" w:noVBand="1"/>
      </w:tblPr>
      <w:tblGrid>
        <w:gridCol w:w="986"/>
        <w:gridCol w:w="3971"/>
        <w:gridCol w:w="1494"/>
        <w:gridCol w:w="1606"/>
        <w:gridCol w:w="1487"/>
        <w:gridCol w:w="7"/>
      </w:tblGrid>
      <w:tr w:rsidR="00381EB5" w:rsidRPr="00381EB5" w14:paraId="68DC2100" w14:textId="77777777" w:rsidTr="002B5F63">
        <w:trPr>
          <w:trHeight w:val="20"/>
        </w:trPr>
        <w:tc>
          <w:tcPr>
            <w:tcW w:w="9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4F2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E33"/>
            <w:bookmarkStart w:id="1" w:name="RANGE!A1"/>
            <w:bookmarkStart w:id="2" w:name="_Hlk136934786"/>
            <w:bookmarkStart w:id="3" w:name="_GoBack"/>
            <w:bookmarkEnd w:id="0"/>
            <w:proofErr w:type="spellStart"/>
            <w:r w:rsidRPr="0038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Эндохирургическая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стойка в комплекте</w:t>
            </w:r>
            <w:bookmarkEnd w:id="1"/>
          </w:p>
        </w:tc>
      </w:tr>
      <w:tr w:rsidR="00381EB5" w:rsidRPr="00381EB5" w14:paraId="07BAC8FA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EAEB" w14:textId="77777777" w:rsidR="00381EB5" w:rsidRPr="00733E8F" w:rsidRDefault="00733E8F" w:rsidP="002B5F63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FF"/>
                <w:lang w:eastAsia="ru-RU"/>
              </w:rPr>
            </w:pPr>
            <w:hyperlink r:id="rId4" w:anchor="'Наим. оборуд.'!A1" w:history="1">
              <w:r w:rsidR="00381EB5" w:rsidRPr="00733E8F">
                <w:rPr>
                  <w:rFonts w:ascii="Calibri" w:eastAsia="Times New Roman" w:hAnsi="Calibri" w:cs="Times New Roman"/>
                  <w:lang w:eastAsia="ru-RU"/>
                </w:rPr>
                <w:t>№ п/п</w:t>
              </w:r>
            </w:hyperlink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251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D16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5C2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AC1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381EB5" w:rsidRPr="00381EB5" w14:paraId="2100DB76" w14:textId="77777777" w:rsidTr="002B5F63">
        <w:trPr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DCA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2D7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381EB5" w:rsidRPr="00381EB5" w14:paraId="2BBB0653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F31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ABAA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867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E6F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6190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1EB5" w:rsidRPr="00381EB5" w14:paraId="4117AB3D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5D6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AADC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721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CB9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CF2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1EB5" w:rsidRPr="00381EB5" w14:paraId="53C54E5B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131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EBBE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EB84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71D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EEF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1EB5" w:rsidRPr="00381EB5" w14:paraId="547E8EC4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C8D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648F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841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0EE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620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1EB5" w:rsidRPr="00381EB5" w14:paraId="32F47472" w14:textId="77777777" w:rsidTr="002B5F63">
        <w:trPr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E87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65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1ED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381EB5" w:rsidRPr="00381EB5" w14:paraId="7EF2F9B2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138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2.1.1.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EF5C4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Универсальный высокочастотный электрохирургический аппарат,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4F7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A4C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D6B1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159213A3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15E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2.1.2.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F97FD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Двухпедальный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ножной переключатель с кнопкой для функции переключения, для использования с ВЧ-генераторами,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808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918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3FA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14A5A1A3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1FD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2.1.3.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97954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Нейтральный электрод, из проводящего силикона, с 2 резиновыми стяжками для крепления, контактная поверхность А = 500 см</w:t>
            </w:r>
            <w:r w:rsidRPr="00381EB5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74A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8B6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91E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7EDAB0E3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9A7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2.1.3.1.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0C689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Соединительный шнур нейтрального электрода,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408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1F5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165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F54F707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F7E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B062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Эндофлятор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56F2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E77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A89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4D268EB4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A97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704E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Источник питания переменного тока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8490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100-240 В, 50/60 Гц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C86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6598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1DB15AF0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5B5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70608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Составные части: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F356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16C3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519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787EB62E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626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2.2.1.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0D79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Соединительный кабель SCB, длина 100 см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4A9E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FA8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22E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2BDAB118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00B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2.2.2.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94094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Универсальный ключ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F598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D81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3107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7A07A866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AAB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2.2.2.3.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A8693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Набор трубок для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инсуффляции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с подогревом, с газовым фильтром, стерильный, одноразовый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898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Не менее 3 шт.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990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5AD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07BD0D1F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424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2.2.3.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F3C96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Инсуффляционная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трубка, стерилизуемая, внутренний диаметр 9 мм, длина 250 см, для использования с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эндофлятором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396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235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01B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454BDC8D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1BD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25FDF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Газовый фильтр, гидрофобный с обеих сторон, одноразовый, стерильный, для использования с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инсуффляционными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установками с максимальным потоком газа 50 л/мин.,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DA9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Не менее 20 шт.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678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D1B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1BB65844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F83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764DF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Трубка высокого давления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СОг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американонемецкое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соединение, длина 102 см.,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816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1FD5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0A5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6F6C133D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E61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2.6.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B114F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Баллон СО</w:t>
            </w:r>
            <w:r w:rsidRPr="00381EB5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, пустой, с немецким подключением,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FC9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D34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9EF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627EF53F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FD2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D991B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Всасывающий и ирригационный насос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76A8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FFC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78B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6410D84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59E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C37CD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Одноклавишный педальный переключатель,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813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3C8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F84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28903C33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6A9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2.3.2.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67421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Рукоятка, прямая, с зажимным клапаном, для аспирации и ирригации,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автоклавируемая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, включая адаптер для чистки, для использования с аспирационными и ирригационными трубками размером 3, 3,5, 5 и 10 мм,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FC3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B45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9E4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78335C8A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236B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3.3.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AABB5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Набор трубок, одноразовый, стерильный, для использования с рукоятками (прямыми), (пистолетная рукоятка),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F75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Не менее 10 шт.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0A5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6CC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19C8CB2F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02F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84F56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Фильтр для аспирации, соединение со стороны бутыли со специальным соединением, соединение со стороны устройства конусом, одноразовое использование, нестерильный, для использования со всеми доступными в настоящее время аспирационными насосами с трубными соединениями,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8A6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Не менее 10 шт.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99E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3DF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0C3DE1CD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8D5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3.5.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6E09B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Набор трубок для ирригации, стерильный, одноразовый,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3808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Не менее 10 шт.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F22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0CA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435165AC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3B9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3.6.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83C0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Крышка для аспирационной бутылки,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6197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AE2D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FCF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18A267C5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5E7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2.3.7.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B832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Всасывающая бутылка,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410E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97DB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8690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0DC14344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C0D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3.8.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8DA01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Подставка для бутылок, для аспирационной бутыли 1,5 л или ирригационной бутыли 1 л,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4E8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55A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B65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26EA29A9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38C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2.3.9.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2985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Лицензионное программное обеспечение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6BD7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04D0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7357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0358EC03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0AA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F0688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Лапароскопия в общей хирургии, базовый набор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A630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5E0A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449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29D20E09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E77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57DF1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Оптика, </w:t>
            </w:r>
            <w:proofErr w:type="spellStart"/>
            <w:proofErr w:type="gram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передне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-бокового</w:t>
            </w:r>
            <w:proofErr w:type="gram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видения 30°, диаметром 10 мм, длина 31 см,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автоклавируемая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, со встроенным стекловолоконным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световодом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609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4D9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4D2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24297843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2C5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EBA81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Игла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Вереша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пневмоперитонеума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, с тупым пружинящим стилетом и замком LUER,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автоклавируемая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, диаметром 2,1 мм, длина 13 см,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C9F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FB0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08A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7E8B5784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5F6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2.4.3.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F40B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Трокар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, размер 11 мм,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62CF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4AA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248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76536700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4D9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EC85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Трокар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, размер 6 мм,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BAEA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9B0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201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44686369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580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2.4.5.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49CBF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Трокар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, размер 13,5 мм,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E18A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097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1BE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1F201BFA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86D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2.4.7.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3BBD3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Уплотнение клапана, для инструментов размером 10 мм,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5FB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Не менее 10 шт.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2BE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D02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19579BC2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003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2.4.8.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A1E62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Уплотнение клапана, для инструментов размером 5 мм,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737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Не менее 10 шт.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4CB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CFB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38F3F886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2EE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4.9.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63990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Уплотнение клапана, для инструментов размером 13 мм, цветовой код: синий, стерильный, для одноразового использования, для использования с линейными степлерами,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429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Не менее 10 шт.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AA8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AB9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3D271AD3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098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2.4.10.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3E8D1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Уплотнение клапана, для инструментов размером 5 мм, цветовой код: черный, стерильный, для одноразового использования,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67E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Не менее 10 шт.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E35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435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5299C32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EFA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4.11.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0C85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Редуктор с 11 на 5 мм,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43A4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DE0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7E0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265F3C53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193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2.4.12.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5E76F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Переходник для редуктора 11/5 мм,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C7DB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FC10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100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53ABC47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11F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4.13.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F49ED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Двойной редуктор, 13/10 мм, 13,5/10 мм, 13/5 мм и 13,5/5 мм,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013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F2E9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072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4982E7DD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E59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2.4.14.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54D48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Щипцы для захвата и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диссекции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по KELLY, поворотные, с соединительным штифтом для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монополярной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коагуляции, размер 5 мм, длина 36 см, длинные, обе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бранши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подвижны, состоит из: пластмассовой рукоятки, с фиксатором, с увеличенной площадью контакта, изолированной внешней трубкой и вставкой для щипцов,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C04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978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DA65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87064B3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F31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4.15.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B58C1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Щипцы для захвата и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диссекции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, поворотные, с соединительным штифтом для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монополярной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коагуляции, размер 5 мм, длина 36 см, длинные, обе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бранши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подвижны, состоит из: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пастмассовой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рукоятки с фиксатором, с увеличенной площадью контакта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9BB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666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CD6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7BE456BF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174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4.16.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D8FA6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Щипцы для захвата и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диссекции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, поворотные, с соединительным штифтом для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монополярной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коагуляции, размер 5 мм, длина 36 см, изогнутые под прямым углом, обе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бранши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подвижны, состоят из: пластмассовой рукоятки, с фиксатором, с увеличенной площадью контакта, изолированной внешней трубкой и вставкой для щипцов,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CE9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3C7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4B2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110F306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DFC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4.17.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687D4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Щипцы для захвата и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диссекции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, поворотные, с соединительным штифтом для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монополярной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коагуляции, размер 5 мм, длина 36 см, тяжелые, обе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бранши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подвижны, состоят из: пластмассовой рукоятки, с фиксатором, с увеличенной площадью контакта, изолированной наружной трубкой и вставкой для щипцов,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870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7B6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B9F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7897C13C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132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4.18.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3C789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Зажим, поворотный, разборный, без соединительного штифта для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монополярной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коагуляции, с разъемом для ирригации с замком LUER для чистки, обе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бранши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подвижны, размер 10 мм, длина 36 см, состоит из: металлической рукоятки, с гемостатическим фиксатором, с увеличенной площадью контакта, изолированного внешнего тубуса и вставки для щипцов,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C31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07A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368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7B4BDF99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1AD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4.19.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BE101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Щипцы, поворотные, разборные, без соединительного штифта для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монополярной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коагуляции, с разъемом для ирригации с замком LUER для чистки; обе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бранши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подвижны, для извлечения утраченных камней в желчном пузыре, размер 10 мм, длина 36 см, состоит из: металлической рукоятки (стиль трещотка), с увеличенной площадью контакта, изолированного наружного тубуса, и вставкой для щипцов,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3CC0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76C0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44F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6B9D2A59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DF4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4.20.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A7F06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Крючковые ножницы, вращающиеся, с соединительным штифтом для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монополярной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коагуляции, размер 5 мм, длина 36 см, одна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бранша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подвижна, состоит из: пластиковой рукоятки, без фиксатора, с увеличенной площадью контакта, изолированной внешней трубкой и вставкой для ножниц,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152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11F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35A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1582600A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7AA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4.21.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3A50B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Ножницы, поворотные, разборные, с соединительным штифтом для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монополярной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коагуляции, с замком LUER для чистки, обе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бранши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подвижны, изогнутые, длина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браншей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15 мм, размер 5 мм, длина 36 см, состоит из: пластиковой рукоятки , без фиксатора, с увеличенной контактной поверхностью на кольце пальца, изолированного металлического внешнего тубуса и вставки для щипцов,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6B1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3D5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496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113CA97D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29E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4.22.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2C387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Вставка для ножниц, обе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бранши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подвижны, изогнутые, размер 5 мм, длина 36 см, для использования с троакарами размером 6 мм,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F89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B8C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ECB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4B027AD9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D4E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4.23.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BBB54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Электрод для коагуляции и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диссекции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, L-образный, с соединительным 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штифтом для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монополярной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коагуляции, размер 5 мм, рабочая длина 36 см,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4B9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19D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673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4845787E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AB9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4.24.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610F3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Коагуляционный электрод, шаровидный, размер 5 мм, длина 36 см,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1F5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C14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69E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1F8BAC70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4EB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4.25.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5A81D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Трубка для аспирации и ирригации, с боковыми отверстиями,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антирефлекторной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поверхностью, с двухходовым краном для управления одной рукой, размер 5 мм, длина 36 см,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394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287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0DE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03C5E5E3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F88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4.26.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59449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Канюля для аспирации и ирригации, для пункции кист, размер 5 мм, длина 36 см, для использования с рукоятками для аспирации и ирригации,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794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756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03D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B9FDDA3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F15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4.26.1.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728BD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Рукоятка, для аспирации и ирригации,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автоклавируемая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, для использования с коагуляционными аспирационными трубками 5 мм и аспирационными и ирригационными трубками 3, 3,5 и 5 мм.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B2D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270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ABC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528E4B7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A91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4.26.2.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14F90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Набор силиконовых трубок,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автоклавируемых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, для использования с рукояткой,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255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9F9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896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75ED6757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2D3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4.27.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1ECE0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Электрод для коагуляции и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диссекции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, изолированный тубус, с соединительным штифтом для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монополярной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коагуляции, L-образный, с отметкой в сантиметрах, дистальный конец заостренный, размер 5 мм, длина 36 см,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FDB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C24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FCAA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1ED60186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612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4.28.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6EB38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Ножницы поворотные, разборные, с соединительным штифтом для биполярной коагуляции, тонкие изогнутые лезвия, обе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бранши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подвижны, размер 5 мм, длина 36 см, цветовой код: голубой, состоит из: пластиковой ручки, без храповика, металлического внешнего тубуса и вставкой для ножниц,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7E1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FB6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1012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3CC5468C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528C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4.29.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93AFF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Униполярный высокочастотный шнур, с вилкой 5 мм, длина 300 см,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1C0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3F1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1E1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156ECF53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30B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4.30.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9BDBE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Биполярный высокочастотный шнур, длина 300 см,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CCC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F02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B33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B9DE3B0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595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4.31.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3AB81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Иглодержатель, эргономичная аксиальная рукоятка с отключаемой защелкой, защелка справа, прямые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бранши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, с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карбидвольфрамовой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вставкой о 5 мм, длина 33 см,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525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FC0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186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D6C1A75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CBD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4.32.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C4548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Ретрактор, размер 5 мм, длина 36 см, площадь контакта прибл. 21 см</w:t>
            </w:r>
            <w:r w:rsidRPr="00381EB5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, состоит из: вставки, наружного тубуса и рукоятки,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96A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40A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665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4CFAA0A5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F37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4.33.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AEFF9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Вентилятор ретрактора, разборный, выдвижной, размер 10 мм, длина 36 см, угол раскрытия в выдвинутом положении примерно 60°,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E69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257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34A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23F661A5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C50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4.34.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FF395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Лигатура с узлом, для кровоточащих культей, с рассасывающейся синтетической нитью, одноразовая, стерильная, USP 0, размер 3 мм, длина 33 см, 12 шт. в упаковке,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7FC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0D2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0BD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10A5B63B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BA4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4.35.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40121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Аппликатор зажимов, разборный, вращающийся, с храповым механизмом для блокировки части челюсти, удерживающей зажим, размер 10 мм, длина 36 см, состоит из: металлической рукоятки с храповым механизмом, металлической внешней трубкой и вставкой, для использования 1с пилингом (средний большой),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0AB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92A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D74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25310D14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BD7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4.36.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C60E1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Титановые зажимы, средние - большие, коробка из 16 стерильных картриджей, по 10 зажимов в каждом, для использования с аппликаторами,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86D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67B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770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DB180F5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815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10473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БЛОКИ: Свет, Видеосистема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48B9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B00B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011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2A5E8514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1A4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62FD8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Источник холодного света, со встроенным мощным светодиодом,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5CB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C97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D76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444B3658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110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5.1.1.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D2ACF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Питание переменного тока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FF9B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110-240 В, 50/60 Гц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323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B72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770AF0D6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A12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5.1.2.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AD62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Сетевой шнур, 400 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2512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589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B7E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799DD099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379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5.1.3.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00482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Соединительный кабель SCB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9C8E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DA31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7247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2AE43D9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7DB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B79F8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Волоконно-оптический </w:t>
            </w: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световод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381EB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прямым разъемом, чрезвычайно термостойкий, с предохранителем, повышенной светопроницаемостью, диаметр 3,5 мм, длина 230 см,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0A8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3C4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679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4663852D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C6A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BDBCD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Одночиповая</w:t>
            </w:r>
            <w:proofErr w:type="spellEnd"/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 xml:space="preserve"> видеокамера FULL HD, 50/60 Гц, фиксированный фокус, прогрессивная развертка, включая модуль связи и модуль подключения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121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F5CF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455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2213A1C1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EB2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5.3.1.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64BF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Фокусное расстояние f = 16 мм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2D4B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76EC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DEA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0303362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25B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5.3.2.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14EC1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Свободно программируемые кнопки видеоголовки, 2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F11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BFB4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09F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247EFAE2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15D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5.3.3.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2876A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Питание переменного тока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1AAB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200-240 В, 50/60 Гц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F646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C48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2E4DEB6A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7E8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5.3.4.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2C7E1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Разрешение экрана, пикселей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AE8B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1920х 1080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E967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035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84EC834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192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5.3.5.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B9AC0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Сенсорной панелью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CBC0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5166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556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8F30E49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670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2.5.3.6.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6636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Сетевой шнур, 400 А, 300 см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20A5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CA6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7AE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6FD7A9F0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ECB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5.3.7.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145C1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Соединительный кабель DVI-D, длина 300 см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DE12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30EB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8B79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00B2A1D8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F621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5.3.8.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B03F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Соединительный кабель SCB, длина 100 см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03AF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262D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389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6B6C5F2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9CA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5.3.9.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1B3EC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Флэш-накопитель USB, 32 ГБ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0305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B37A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9E1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65F36820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B19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5.3.10.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E2EDF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Силиконовая USB-клавиатура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8F74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2551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994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7959EA4C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6EF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3BD50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Монитор с сенсорной панелью, не менее 24 дюйма,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A01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59AF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613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34EA1C36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6BF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5.5.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0063B4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Держатель монитора,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DD81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7D32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6A0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2982D35D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12E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6A3CC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Стойка для оборудования, передвижная со встроенными электрическими распределителями с 6 розетками, заземляющими штекерами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A35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4754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F61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75DA67FB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67E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6.1.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0ACD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Размеры, мм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61F2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830 х 1474 x 730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173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0A8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1437EDB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F61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2.6.2.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52F45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Сетевой шнур, длина, см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32C2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1B5F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06B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73140A40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672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6.3.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F5971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Полка, мм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738F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630 x25 х 510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036D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AB6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64F6A4A0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260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6.4.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26A4E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Тумба с замком, широкая,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52B4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9D65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FDD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0E2F77F2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7C9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6.5.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5BCD7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Держатель камеры,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A48B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5633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EAD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1D171C35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49E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6.6.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58F64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Антистатические двойные колеса, диаметром 125 мм, оборудованные блокирующими тормозами,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D31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B73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D83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E028580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E48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6.7.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84576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Полка для клавиатуры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DB1D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C1CC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0DC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21E8CB71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632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6.8.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0BF57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Полка широкая, для использования со стойками для оборудования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91CD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FCD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751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01D0EF01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85B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3AB40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Инструментальное масло без силикона, для инструментов, флакон 50 мл,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942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CD0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000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1C29A7D5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A06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F5B3F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Чистящее средство, туба 5 г, для дистальных и проксимальных линз и волоконно-оптических поверхностей эндоскопов,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69D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0A7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406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EB5" w:rsidRPr="00381EB5" w14:paraId="513E4C9E" w14:textId="77777777" w:rsidTr="002B5F63">
        <w:trPr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45E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DCF1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381EB5" w:rsidRPr="00381EB5" w14:paraId="47896BDF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2A2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20EF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4EB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667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047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1EB5" w:rsidRPr="00381EB5" w14:paraId="6FF9DB5A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176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0956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FB30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3D3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A26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1EB5" w:rsidRPr="00381EB5" w14:paraId="41E30C6F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0EE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4321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1DF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191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868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1EB5" w:rsidRPr="00381EB5" w14:paraId="4A72F837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C4A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368E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BC4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ECFB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F30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1EB5" w:rsidRPr="00381EB5" w14:paraId="4528F3CB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29D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3.5.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674E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0B81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2A8E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697F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1EB5" w:rsidRPr="00381EB5" w14:paraId="05A1AF1F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979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B527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7A93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385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1A6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1EB5" w:rsidRPr="00381EB5" w14:paraId="1EEC58AC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F99A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4B68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B30B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73CD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7244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1EB5" w:rsidRPr="00381EB5" w14:paraId="48F77090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7A46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CDB0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8EF5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4BC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1E62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1EB5" w:rsidRPr="00381EB5" w14:paraId="7E74FC98" w14:textId="77777777" w:rsidTr="002B5F63">
        <w:trPr>
          <w:gridAfter w:val="1"/>
          <w:wAfter w:w="7" w:type="dxa"/>
          <w:trHeight w:val="2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31C8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ADF5" w14:textId="77777777" w:rsidR="00381EB5" w:rsidRPr="00381EB5" w:rsidRDefault="00381EB5" w:rsidP="002B5F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63D9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5F7C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0837" w14:textId="77777777" w:rsidR="00381EB5" w:rsidRPr="00381EB5" w:rsidRDefault="00381EB5" w:rsidP="002B5F63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E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bookmarkEnd w:id="2"/>
      <w:bookmarkEnd w:id="3"/>
    </w:tbl>
    <w:p w14:paraId="7866865B" w14:textId="7AADDD0F" w:rsidR="0054751C" w:rsidRDefault="0054751C" w:rsidP="00E95D4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71318E" w14:textId="77777777" w:rsidR="00611965" w:rsidRPr="001B1BF5" w:rsidRDefault="00611965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03D52C3" w14:textId="27D2BEFB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B1BF5">
        <w:rPr>
          <w:rFonts w:ascii="Times New Roman" w:hAnsi="Times New Roman" w:cs="Times New Roman"/>
          <w:sz w:val="24"/>
          <w:szCs w:val="24"/>
        </w:rPr>
        <w:t xml:space="preserve">ачальник Управления тарифной политики </w:t>
      </w:r>
    </w:p>
    <w:p w14:paraId="1B9CC681" w14:textId="4FD9C785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BF5">
        <w:rPr>
          <w:rFonts w:ascii="Times New Roman" w:hAnsi="Times New Roman" w:cs="Times New Roman"/>
          <w:sz w:val="24"/>
          <w:szCs w:val="24"/>
        </w:rPr>
        <w:t>здравоохранения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Литвиненко А.В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</w:p>
    <w:p w14:paraId="6877F729" w14:textId="41189AB2" w:rsidR="0054751C" w:rsidRDefault="0054751C" w:rsidP="0054751C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proofErr w:type="gramStart"/>
      <w:r>
        <w:rPr>
          <w:rFonts w:ascii="Times New Roman" w:hAnsi="Times New Roman" w:cs="Times New Roman"/>
          <w:sz w:val="24"/>
          <w:szCs w:val="24"/>
        </w:rPr>
        <w:t>_._</w:t>
      </w:r>
      <w:proofErr w:type="gramEnd"/>
      <w:r>
        <w:rPr>
          <w:rFonts w:ascii="Times New Roman" w:hAnsi="Times New Roman" w:cs="Times New Roman"/>
          <w:sz w:val="24"/>
          <w:szCs w:val="24"/>
        </w:rPr>
        <w:t>___.2023г.</w:t>
      </w:r>
    </w:p>
    <w:p w14:paraId="5C62C882" w14:textId="77777777" w:rsidR="00B35414" w:rsidRDefault="00B35414" w:rsidP="0054751C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</w:p>
    <w:p w14:paraId="74568C07" w14:textId="77777777" w:rsidR="00CF7F88" w:rsidRDefault="00CF7F88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7B256819" w14:textId="2A730FFF" w:rsidR="00A51ABE" w:rsidRDefault="00A51ABE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5ED5988E" w14:textId="77777777" w:rsidR="00D26020" w:rsidRDefault="00D26020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489B1150" w14:textId="77777777" w:rsidR="00611965" w:rsidRDefault="00611965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4EF04A78" w14:textId="77777777" w:rsidR="00611965" w:rsidRDefault="00611965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466F5A56" w14:textId="690FB669" w:rsidR="00B35414" w:rsidRPr="00B35414" w:rsidRDefault="00B35414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  <w:r w:rsidRPr="00B35414">
        <w:rPr>
          <w:rFonts w:ascii="Times New Roman" w:hAnsi="Times New Roman" w:cs="Times New Roman"/>
          <w:sz w:val="18"/>
          <w:szCs w:val="18"/>
        </w:rPr>
        <w:t>Олиниченко Д</w:t>
      </w:r>
      <w:r w:rsidR="000B7CDD">
        <w:rPr>
          <w:rFonts w:ascii="Times New Roman" w:hAnsi="Times New Roman" w:cs="Times New Roman"/>
          <w:sz w:val="18"/>
          <w:szCs w:val="18"/>
        </w:rPr>
        <w:t>.</w:t>
      </w:r>
      <w:r w:rsidRPr="00B35414">
        <w:rPr>
          <w:rFonts w:ascii="Times New Roman" w:hAnsi="Times New Roman" w:cs="Times New Roman"/>
          <w:sz w:val="18"/>
          <w:szCs w:val="18"/>
        </w:rPr>
        <w:t>В.</w:t>
      </w:r>
    </w:p>
    <w:p w14:paraId="30BCFA86" w14:textId="775F82A8" w:rsidR="00B35414" w:rsidRPr="00B35414" w:rsidRDefault="00B35414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  <w:r w:rsidRPr="00B35414">
        <w:rPr>
          <w:rFonts w:ascii="Times New Roman" w:hAnsi="Times New Roman" w:cs="Times New Roman"/>
          <w:sz w:val="18"/>
          <w:szCs w:val="18"/>
        </w:rPr>
        <w:t>0 /533/ 45500</w:t>
      </w:r>
    </w:p>
    <w:sectPr w:rsidR="00B35414" w:rsidRPr="00B35414" w:rsidSect="002B5F63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B7CDD"/>
    <w:rsid w:val="00276BCD"/>
    <w:rsid w:val="002B5F63"/>
    <w:rsid w:val="003546E5"/>
    <w:rsid w:val="00381EB5"/>
    <w:rsid w:val="00452F28"/>
    <w:rsid w:val="00461968"/>
    <w:rsid w:val="004962B4"/>
    <w:rsid w:val="004F6FE7"/>
    <w:rsid w:val="00514722"/>
    <w:rsid w:val="0054064B"/>
    <w:rsid w:val="0054751C"/>
    <w:rsid w:val="00573FAC"/>
    <w:rsid w:val="00611965"/>
    <w:rsid w:val="006660EB"/>
    <w:rsid w:val="006F289B"/>
    <w:rsid w:val="00733E8F"/>
    <w:rsid w:val="00753D89"/>
    <w:rsid w:val="00777301"/>
    <w:rsid w:val="00777DBB"/>
    <w:rsid w:val="00793750"/>
    <w:rsid w:val="007B157E"/>
    <w:rsid w:val="007B4063"/>
    <w:rsid w:val="007E4049"/>
    <w:rsid w:val="008401D2"/>
    <w:rsid w:val="00850880"/>
    <w:rsid w:val="00864B23"/>
    <w:rsid w:val="00922B66"/>
    <w:rsid w:val="009705DD"/>
    <w:rsid w:val="00983618"/>
    <w:rsid w:val="009B74D6"/>
    <w:rsid w:val="009C1CED"/>
    <w:rsid w:val="009E452B"/>
    <w:rsid w:val="00A51ABE"/>
    <w:rsid w:val="00B06B54"/>
    <w:rsid w:val="00B225F5"/>
    <w:rsid w:val="00B24F38"/>
    <w:rsid w:val="00B35414"/>
    <w:rsid w:val="00B411B2"/>
    <w:rsid w:val="00B94E90"/>
    <w:rsid w:val="00C545D4"/>
    <w:rsid w:val="00C80D77"/>
    <w:rsid w:val="00CF67B1"/>
    <w:rsid w:val="00CF7F88"/>
    <w:rsid w:val="00D26020"/>
    <w:rsid w:val="00D91F82"/>
    <w:rsid w:val="00E95D4E"/>
    <w:rsid w:val="00EE7883"/>
    <w:rsid w:val="00EF7BA2"/>
    <w:rsid w:val="00F66417"/>
    <w:rsid w:val="00F86B46"/>
    <w:rsid w:val="00F9405A"/>
    <w:rsid w:val="00FE331B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3%20&#1075;&#1086;&#1076;\&#1058;&#1077;&#1093;&#1085;&#1080;&#1095;&#1077;&#1089;&#1082;&#1080;&#1077;%20&#1079;&#1072;&#1076;&#1072;&#1085;&#1080;&#1103;%20&#1090;&#1072;&#1073;&#1083;&#1080;&#1094;&#1099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8</Pages>
  <Words>2008</Words>
  <Characters>11448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51</cp:revision>
  <cp:lastPrinted>2023-05-19T13:38:00Z</cp:lastPrinted>
  <dcterms:created xsi:type="dcterms:W3CDTF">2023-04-20T11:28:00Z</dcterms:created>
  <dcterms:modified xsi:type="dcterms:W3CDTF">2023-06-06T06:41:00Z</dcterms:modified>
</cp:coreProperties>
</file>